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4D" w:rsidRDefault="00072C4D" w:rsidP="00DE4E20">
      <w:pPr>
        <w:jc w:val="center"/>
      </w:pPr>
      <w:r>
        <w:rPr>
          <w:noProof/>
        </w:rPr>
        <w:drawing>
          <wp:inline distT="0" distB="0" distL="0" distR="0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20" w:rsidRDefault="00DE4E20" w:rsidP="00DE4E20">
      <w:pPr>
        <w:jc w:val="center"/>
      </w:pPr>
      <w:r>
        <w:t>Ханты-Мансийский автономный округ – Югра</w:t>
      </w:r>
    </w:p>
    <w:p w:rsidR="00DE4E20" w:rsidRDefault="00DE4E20" w:rsidP="00DE4E20">
      <w:pPr>
        <w:jc w:val="center"/>
      </w:pPr>
      <w:r>
        <w:t>Ханты-Мансийский район</w:t>
      </w:r>
    </w:p>
    <w:p w:rsidR="00DE4E20" w:rsidRDefault="00DE4E20" w:rsidP="00DE4E20">
      <w:pPr>
        <w:jc w:val="center"/>
      </w:pPr>
    </w:p>
    <w:p w:rsidR="00DE4E20" w:rsidRDefault="00DE4E20" w:rsidP="00DE4E20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:rsidR="00DE4E20" w:rsidRDefault="00DE4E20" w:rsidP="00DE4E20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Выкатной</w:t>
      </w:r>
    </w:p>
    <w:p w:rsidR="00DE4E20" w:rsidRDefault="00DE4E20" w:rsidP="00DE4E20">
      <w:pPr>
        <w:jc w:val="center"/>
      </w:pPr>
    </w:p>
    <w:p w:rsidR="00DE4E20" w:rsidRDefault="00DE4E20" w:rsidP="00DE4E20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DE4E20" w:rsidRDefault="00DE4E20" w:rsidP="00DE4E20">
      <w:pPr>
        <w:jc w:val="center"/>
        <w:rPr>
          <w:b/>
        </w:rPr>
      </w:pPr>
    </w:p>
    <w:p w:rsidR="00DE4E20" w:rsidRDefault="009132AF" w:rsidP="00DE4E20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DE4E20" w:rsidRDefault="00DE4E20" w:rsidP="00DE4E20"/>
    <w:p w:rsidR="00DE4E20" w:rsidRPr="00E52DD8" w:rsidRDefault="00DE4E20" w:rsidP="00DE4E20">
      <w:pPr>
        <w:tabs>
          <w:tab w:val="left" w:pos="6715"/>
        </w:tabs>
      </w:pPr>
      <w:r w:rsidRPr="00E52DD8">
        <w:t>от</w:t>
      </w:r>
      <w:r w:rsidR="00FC1090" w:rsidRPr="00E52DD8">
        <w:t xml:space="preserve"> </w:t>
      </w:r>
      <w:r w:rsidR="00E52DD8">
        <w:t>20.04</w:t>
      </w:r>
      <w:r w:rsidRPr="00E52DD8">
        <w:t>.201</w:t>
      </w:r>
      <w:r w:rsidR="00471DC9" w:rsidRPr="00E52DD8">
        <w:t>7</w:t>
      </w:r>
      <w:r w:rsidR="00072C4D" w:rsidRPr="00E52DD8">
        <w:tab/>
        <w:t xml:space="preserve">                   №</w:t>
      </w:r>
      <w:r w:rsidR="00E52DD8">
        <w:t>28</w:t>
      </w:r>
      <w:r w:rsidRPr="00E52DD8">
        <w:t>-р</w:t>
      </w:r>
    </w:p>
    <w:p w:rsidR="00DE4E20" w:rsidRPr="00E52DD8" w:rsidRDefault="00DE4E20" w:rsidP="00DE4E20">
      <w:pPr>
        <w:rPr>
          <w:i/>
        </w:rPr>
      </w:pPr>
      <w:r w:rsidRPr="00E52DD8">
        <w:rPr>
          <w:i/>
        </w:rPr>
        <w:t>п. Выкатной</w:t>
      </w:r>
    </w:p>
    <w:p w:rsidR="00DE4E20" w:rsidRDefault="00DE4E20" w:rsidP="00DE4E20"/>
    <w:p w:rsidR="009132AF" w:rsidRDefault="00383F1C" w:rsidP="00DE4E20">
      <w:bookmarkStart w:id="0" w:name="_GoBack"/>
      <w:r>
        <w:t xml:space="preserve">О </w:t>
      </w:r>
      <w:r w:rsidR="009132AF">
        <w:t xml:space="preserve">создании </w:t>
      </w:r>
      <w:r>
        <w:t>патрульн</w:t>
      </w:r>
      <w:r w:rsidR="009132AF">
        <w:t>о-маневренных</w:t>
      </w:r>
      <w:r w:rsidR="00E52DD8" w:rsidRPr="00E52DD8">
        <w:t xml:space="preserve"> </w:t>
      </w:r>
      <w:r w:rsidR="00E52DD8">
        <w:t>групп</w:t>
      </w:r>
    </w:p>
    <w:p w:rsidR="00E52DD8" w:rsidRDefault="009132AF" w:rsidP="00E52DD8">
      <w:r>
        <w:t>на территории сельского</w:t>
      </w:r>
      <w:r w:rsidR="00E52DD8" w:rsidRPr="00E52DD8">
        <w:t xml:space="preserve"> </w:t>
      </w:r>
      <w:r w:rsidR="00E52DD8">
        <w:t>поселения Выкатной</w:t>
      </w:r>
    </w:p>
    <w:bookmarkEnd w:id="0"/>
    <w:p w:rsidR="00F74E8B" w:rsidRDefault="00F74E8B" w:rsidP="00F74E8B">
      <w:pPr>
        <w:jc w:val="both"/>
        <w:rPr>
          <w:color w:val="000000"/>
          <w:spacing w:val="-6"/>
        </w:rPr>
      </w:pPr>
    </w:p>
    <w:p w:rsidR="00E52DD8" w:rsidRDefault="00E52DD8" w:rsidP="00F74E8B">
      <w:pPr>
        <w:jc w:val="both"/>
        <w:rPr>
          <w:color w:val="000000"/>
          <w:spacing w:val="-6"/>
        </w:rPr>
      </w:pPr>
    </w:p>
    <w:p w:rsidR="00383F1C" w:rsidRPr="00383F1C" w:rsidRDefault="00383F1C" w:rsidP="00383F1C">
      <w:pPr>
        <w:ind w:firstLine="709"/>
        <w:jc w:val="both"/>
      </w:pPr>
      <w:proofErr w:type="gramStart"/>
      <w:r w:rsidRPr="00383F1C">
        <w:rPr>
          <w:rFonts w:eastAsiaTheme="minorEastAsia"/>
          <w:color w:val="000000"/>
        </w:rPr>
        <w:t xml:space="preserve">В </w:t>
      </w:r>
      <w:r w:rsidR="00BC3B66">
        <w:rPr>
          <w:rFonts w:eastAsiaTheme="minorEastAsia"/>
          <w:color w:val="000000"/>
        </w:rPr>
        <w:t>целях повышения эффективности работы органов управления и сил звена территориальной подсистемы РСЧС по оперативному реагированию на природные возгорания и действиям по их тушению, недопущения перехода пожаров на населенные пункты и на лесной фонд, пресечения незаконной деятельности в лесах, а также проведения профилактической работы среди населения по недопущению сжигания растительности в период пожароопасного сезона:</w:t>
      </w:r>
      <w:proofErr w:type="gramEnd"/>
    </w:p>
    <w:p w:rsidR="00383F1C" w:rsidRPr="00383F1C" w:rsidRDefault="00383F1C" w:rsidP="00383F1C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</w:pPr>
      <w:r w:rsidRPr="00383F1C">
        <w:t xml:space="preserve"> </w:t>
      </w:r>
    </w:p>
    <w:p w:rsidR="00383F1C" w:rsidRPr="00383F1C" w:rsidRDefault="00632827" w:rsidP="0063282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 </w:t>
      </w:r>
      <w:r w:rsidR="00BC3B66">
        <w:t>Создать</w:t>
      </w:r>
      <w:r w:rsidR="00383F1C" w:rsidRPr="00383F1C">
        <w:t xml:space="preserve"> патрульн</w:t>
      </w:r>
      <w:r w:rsidR="00BC3B66">
        <w:t>о-маневренные</w:t>
      </w:r>
      <w:r w:rsidR="00383F1C" w:rsidRPr="00383F1C">
        <w:t xml:space="preserve"> групп</w:t>
      </w:r>
      <w:r w:rsidR="00BC3B66">
        <w:t>ы</w:t>
      </w:r>
      <w:r w:rsidR="00383F1C" w:rsidRPr="00383F1C">
        <w:t xml:space="preserve"> </w:t>
      </w:r>
      <w:r w:rsidR="00BC3B66">
        <w:t xml:space="preserve">администрации </w:t>
      </w:r>
      <w:r w:rsidR="00383F1C" w:rsidRPr="00383F1C">
        <w:t>сельского поселения</w:t>
      </w:r>
      <w:r>
        <w:t xml:space="preserve"> Выкатной</w:t>
      </w:r>
      <w:r w:rsidR="00BC3B66">
        <w:t>.</w:t>
      </w:r>
    </w:p>
    <w:p w:rsidR="00BC3B66" w:rsidRDefault="00632827" w:rsidP="00632827">
      <w:pPr>
        <w:pStyle w:val="a6"/>
        <w:widowControl/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383F1C" w:rsidRPr="00632827">
        <w:rPr>
          <w:rFonts w:eastAsia="Times New Roman"/>
          <w:sz w:val="28"/>
          <w:szCs w:val="28"/>
        </w:rPr>
        <w:t>Утвердить</w:t>
      </w:r>
      <w:r w:rsidR="00BC3B66">
        <w:rPr>
          <w:rFonts w:eastAsia="Times New Roman"/>
          <w:sz w:val="28"/>
          <w:szCs w:val="28"/>
        </w:rPr>
        <w:t>:</w:t>
      </w:r>
    </w:p>
    <w:p w:rsidR="00383F1C" w:rsidRPr="00632827" w:rsidRDefault="00BC3B66" w:rsidP="00632827">
      <w:pPr>
        <w:pStyle w:val="a6"/>
        <w:widowControl/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 Состав</w:t>
      </w:r>
      <w:r w:rsidR="00383F1C" w:rsidRPr="00632827">
        <w:rPr>
          <w:rFonts w:eastAsia="Times New Roman"/>
          <w:sz w:val="28"/>
          <w:szCs w:val="28"/>
        </w:rPr>
        <w:t xml:space="preserve"> патрульн</w:t>
      </w:r>
      <w:r>
        <w:rPr>
          <w:rFonts w:eastAsia="Times New Roman"/>
          <w:sz w:val="28"/>
          <w:szCs w:val="28"/>
        </w:rPr>
        <w:t>о-маневренных</w:t>
      </w:r>
      <w:r w:rsidR="00383F1C" w:rsidRPr="00632827">
        <w:rPr>
          <w:rFonts w:eastAsia="Times New Roman"/>
          <w:sz w:val="28"/>
          <w:szCs w:val="28"/>
        </w:rPr>
        <w:t xml:space="preserve"> групп </w:t>
      </w:r>
      <w:r w:rsidR="004D6BB8">
        <w:rPr>
          <w:rFonts w:eastAsia="Times New Roman"/>
          <w:sz w:val="28"/>
          <w:szCs w:val="28"/>
        </w:rPr>
        <w:t xml:space="preserve">администрации </w:t>
      </w:r>
      <w:r w:rsidR="00632827">
        <w:rPr>
          <w:rFonts w:eastAsia="Times New Roman"/>
          <w:sz w:val="28"/>
          <w:szCs w:val="28"/>
        </w:rPr>
        <w:t>сельского поселения Выкатной</w:t>
      </w:r>
      <w:r w:rsidR="00383F1C" w:rsidRPr="00632827">
        <w:rPr>
          <w:sz w:val="28"/>
          <w:szCs w:val="28"/>
        </w:rPr>
        <w:t xml:space="preserve"> </w:t>
      </w:r>
      <w:r w:rsidR="004D6BB8">
        <w:rPr>
          <w:sz w:val="28"/>
          <w:szCs w:val="28"/>
        </w:rPr>
        <w:t>(</w:t>
      </w:r>
      <w:r w:rsidR="00383F1C" w:rsidRPr="00632827">
        <w:rPr>
          <w:sz w:val="28"/>
          <w:szCs w:val="28"/>
        </w:rPr>
        <w:t xml:space="preserve">приложение </w:t>
      </w:r>
      <w:r w:rsidR="004D6BB8">
        <w:rPr>
          <w:sz w:val="28"/>
          <w:szCs w:val="28"/>
        </w:rPr>
        <w:t>1)</w:t>
      </w:r>
      <w:r w:rsidR="00383F1C" w:rsidRPr="00632827">
        <w:rPr>
          <w:sz w:val="28"/>
          <w:szCs w:val="28"/>
        </w:rPr>
        <w:t>.</w:t>
      </w:r>
    </w:p>
    <w:p w:rsidR="004D6BB8" w:rsidRDefault="004D6BB8" w:rsidP="000F1868">
      <w:pPr>
        <w:ind w:firstLine="708"/>
        <w:jc w:val="both"/>
      </w:pPr>
      <w:r>
        <w:t>2.2</w:t>
      </w:r>
      <w:r w:rsidR="000F1868" w:rsidRPr="000F1868">
        <w:t xml:space="preserve">. </w:t>
      </w:r>
      <w:r>
        <w:t>Порядок организации и работы патрульно-маневренных групп администрации сельского поселения Выкатной (приложение 2).</w:t>
      </w:r>
    </w:p>
    <w:p w:rsidR="000F1868" w:rsidRPr="000F1868" w:rsidRDefault="00560735" w:rsidP="000F1868">
      <w:pPr>
        <w:ind w:firstLine="708"/>
        <w:jc w:val="both"/>
      </w:pPr>
      <w:r>
        <w:t xml:space="preserve">3. </w:t>
      </w:r>
      <w:r w:rsidR="000F1868" w:rsidRPr="000F1868">
        <w:t xml:space="preserve">Настоящее </w:t>
      </w:r>
      <w:r>
        <w:t>распоряжение</w:t>
      </w:r>
      <w:r w:rsidR="000F1868" w:rsidRPr="000F1868">
        <w:t xml:space="preserve"> обнародовать в установленном порядке.</w:t>
      </w:r>
    </w:p>
    <w:p w:rsidR="000F1868" w:rsidRPr="000F1868" w:rsidRDefault="000F1868" w:rsidP="000F1868">
      <w:pPr>
        <w:jc w:val="both"/>
      </w:pPr>
      <w:r>
        <w:tab/>
        <w:t>4</w:t>
      </w:r>
      <w:r w:rsidRPr="000F1868">
        <w:t xml:space="preserve">. Настоящее </w:t>
      </w:r>
      <w:r w:rsidR="00560735">
        <w:t>распоряж</w:t>
      </w:r>
      <w:r w:rsidRPr="000F1868">
        <w:t>ение вступает в силу после его официального обнародования.</w:t>
      </w:r>
    </w:p>
    <w:p w:rsidR="00383F1C" w:rsidRDefault="000F1868" w:rsidP="00560735">
      <w:pPr>
        <w:pStyle w:val="a6"/>
        <w:spacing w:line="276" w:lineRule="auto"/>
        <w:ind w:left="0" w:firstLine="708"/>
        <w:jc w:val="both"/>
        <w:rPr>
          <w:spacing w:val="-6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5</w:t>
      </w:r>
      <w:r w:rsidRPr="000F186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  <w:proofErr w:type="gramStart"/>
      <w:r w:rsidRPr="000F1868">
        <w:rPr>
          <w:rFonts w:eastAsia="Times New Roman"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0F186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выполнением </w:t>
      </w:r>
      <w:r w:rsidR="00560735">
        <w:rPr>
          <w:rFonts w:eastAsia="Times New Roman"/>
          <w:color w:val="auto"/>
          <w:kern w:val="0"/>
          <w:sz w:val="28"/>
          <w:szCs w:val="28"/>
          <w:lang w:eastAsia="ru-RU"/>
        </w:rPr>
        <w:t>распоряжения</w:t>
      </w:r>
      <w:r w:rsidRPr="000F186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оставляю за собой.</w:t>
      </w:r>
    </w:p>
    <w:p w:rsidR="000F1868" w:rsidRPr="00383F1C" w:rsidRDefault="000F1868" w:rsidP="00F74E8B">
      <w:pPr>
        <w:jc w:val="both"/>
        <w:rPr>
          <w:color w:val="000000"/>
          <w:spacing w:val="-6"/>
        </w:rPr>
      </w:pPr>
    </w:p>
    <w:p w:rsidR="00E52DD8" w:rsidRDefault="00DE4E20" w:rsidP="00DE4E20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  <w:r w:rsidR="000F1868">
        <w:t xml:space="preserve"> </w:t>
      </w:r>
    </w:p>
    <w:p w:rsidR="00DE4E20" w:rsidRDefault="00DE4E20" w:rsidP="00DE4E20">
      <w:pPr>
        <w:jc w:val="both"/>
      </w:pPr>
      <w:r>
        <w:t>поселения</w:t>
      </w:r>
      <w:r w:rsidR="00072C4D">
        <w:t xml:space="preserve"> </w:t>
      </w:r>
      <w:r w:rsidR="00E52DD8">
        <w:t>Выкатной</w:t>
      </w:r>
      <w:r w:rsidR="00072C4D">
        <w:t xml:space="preserve">                </w:t>
      </w:r>
      <w:r w:rsidR="00F74E8B">
        <w:t xml:space="preserve"> </w:t>
      </w:r>
      <w:r w:rsidR="00072C4D">
        <w:t xml:space="preserve">             </w:t>
      </w:r>
      <w:r w:rsidR="00D25235">
        <w:t xml:space="preserve">                 </w:t>
      </w:r>
      <w:r w:rsidR="00E52DD8">
        <w:t xml:space="preserve">           </w:t>
      </w:r>
      <w:r w:rsidR="00D25235">
        <w:t xml:space="preserve">   </w:t>
      </w:r>
      <w:r w:rsidR="00471DC9">
        <w:t xml:space="preserve">      </w:t>
      </w:r>
      <w:r>
        <w:t>Н.Г. Щепёткин</w:t>
      </w:r>
    </w:p>
    <w:p w:rsidR="00834274" w:rsidRDefault="00834274" w:rsidP="00834274">
      <w:pPr>
        <w:spacing w:line="276" w:lineRule="auto"/>
        <w:jc w:val="center"/>
        <w:rPr>
          <w:sz w:val="24"/>
          <w:szCs w:val="24"/>
        </w:rPr>
        <w:sectPr w:rsidR="00834274" w:rsidSect="00072C4D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834274" w:rsidRPr="00E52DD8" w:rsidRDefault="00834274" w:rsidP="00834274">
      <w:pPr>
        <w:jc w:val="right"/>
        <w:rPr>
          <w:szCs w:val="24"/>
        </w:rPr>
      </w:pPr>
      <w:r w:rsidRPr="00E52DD8">
        <w:rPr>
          <w:szCs w:val="24"/>
        </w:rPr>
        <w:lastRenderedPageBreak/>
        <w:t>Приложение 1</w:t>
      </w:r>
    </w:p>
    <w:p w:rsidR="00834274" w:rsidRPr="00E52DD8" w:rsidRDefault="00834274" w:rsidP="00834274">
      <w:pPr>
        <w:jc w:val="right"/>
        <w:rPr>
          <w:szCs w:val="24"/>
        </w:rPr>
      </w:pPr>
      <w:r w:rsidRPr="00E52DD8">
        <w:rPr>
          <w:szCs w:val="24"/>
        </w:rPr>
        <w:t xml:space="preserve">к </w:t>
      </w:r>
      <w:r w:rsidR="00D9546B" w:rsidRPr="00E52DD8">
        <w:rPr>
          <w:szCs w:val="24"/>
        </w:rPr>
        <w:t>распоряжению</w:t>
      </w:r>
      <w:r w:rsidRPr="00E52DD8">
        <w:rPr>
          <w:szCs w:val="24"/>
        </w:rPr>
        <w:t xml:space="preserve"> администрации</w:t>
      </w:r>
    </w:p>
    <w:p w:rsidR="00834274" w:rsidRPr="00E52DD8" w:rsidRDefault="00834274" w:rsidP="00834274">
      <w:pPr>
        <w:jc w:val="right"/>
        <w:rPr>
          <w:szCs w:val="24"/>
        </w:rPr>
      </w:pPr>
      <w:r w:rsidRPr="00E52DD8">
        <w:rPr>
          <w:szCs w:val="24"/>
        </w:rPr>
        <w:t>сельского поселения Выкатной</w:t>
      </w:r>
    </w:p>
    <w:p w:rsidR="00834274" w:rsidRPr="00E52DD8" w:rsidRDefault="00834274" w:rsidP="00834274">
      <w:pPr>
        <w:jc w:val="right"/>
        <w:rPr>
          <w:szCs w:val="24"/>
        </w:rPr>
      </w:pPr>
      <w:r w:rsidRPr="00E52DD8">
        <w:rPr>
          <w:szCs w:val="24"/>
        </w:rPr>
        <w:t xml:space="preserve">от </w:t>
      </w:r>
      <w:r w:rsidR="00E52DD8" w:rsidRPr="00E52DD8">
        <w:rPr>
          <w:szCs w:val="24"/>
        </w:rPr>
        <w:t>20.04</w:t>
      </w:r>
      <w:r w:rsidRPr="00E52DD8">
        <w:rPr>
          <w:szCs w:val="24"/>
        </w:rPr>
        <w:t>.2017 №</w:t>
      </w:r>
      <w:r w:rsidR="00E52DD8" w:rsidRPr="00E52DD8">
        <w:rPr>
          <w:szCs w:val="24"/>
        </w:rPr>
        <w:t>28</w:t>
      </w:r>
    </w:p>
    <w:p w:rsidR="00560735" w:rsidRDefault="00560735" w:rsidP="00834274">
      <w:pPr>
        <w:spacing w:line="276" w:lineRule="auto"/>
        <w:jc w:val="center"/>
      </w:pPr>
      <w:r w:rsidRPr="00560735">
        <w:t>Состав</w:t>
      </w:r>
      <w:r w:rsidR="00834274" w:rsidRPr="00560735">
        <w:t xml:space="preserve"> </w:t>
      </w:r>
      <w:r>
        <w:t>п</w:t>
      </w:r>
      <w:r w:rsidRPr="00632827">
        <w:t>атрульн</w:t>
      </w:r>
      <w:r>
        <w:t>о-маневренных</w:t>
      </w:r>
      <w:r w:rsidRPr="00632827">
        <w:t xml:space="preserve"> групп</w:t>
      </w:r>
    </w:p>
    <w:p w:rsidR="00834274" w:rsidRDefault="00560735" w:rsidP="00834274">
      <w:pPr>
        <w:spacing w:line="276" w:lineRule="auto"/>
        <w:jc w:val="center"/>
        <w:rPr>
          <w:sz w:val="24"/>
          <w:szCs w:val="24"/>
        </w:rPr>
      </w:pPr>
      <w:r>
        <w:t>администрации сельского поселения Выкатной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25"/>
        <w:gridCol w:w="3996"/>
        <w:gridCol w:w="3255"/>
        <w:gridCol w:w="3626"/>
      </w:tblGrid>
      <w:tr w:rsidR="00560735" w:rsidTr="00AB08EC">
        <w:tc>
          <w:tcPr>
            <w:tcW w:w="3625" w:type="dxa"/>
          </w:tcPr>
          <w:p w:rsidR="00560735" w:rsidRDefault="00560735" w:rsidP="00560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  <w:p w:rsidR="00560735" w:rsidRDefault="00560735" w:rsidP="00560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(должность, Ф.И.О. контактный телефон)</w:t>
            </w:r>
          </w:p>
        </w:tc>
        <w:tc>
          <w:tcPr>
            <w:tcW w:w="3996" w:type="dxa"/>
          </w:tcPr>
          <w:p w:rsidR="00560735" w:rsidRDefault="00560735" w:rsidP="00560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группы</w:t>
            </w:r>
          </w:p>
          <w:p w:rsidR="00560735" w:rsidRDefault="00560735" w:rsidP="00560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 контактный телефон)</w:t>
            </w:r>
          </w:p>
        </w:tc>
        <w:tc>
          <w:tcPr>
            <w:tcW w:w="3255" w:type="dxa"/>
          </w:tcPr>
          <w:p w:rsidR="00560735" w:rsidRDefault="00560735" w:rsidP="00560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привлекаемой техники</w:t>
            </w:r>
          </w:p>
        </w:tc>
        <w:tc>
          <w:tcPr>
            <w:tcW w:w="3626" w:type="dxa"/>
          </w:tcPr>
          <w:p w:rsidR="00560735" w:rsidRDefault="00560735" w:rsidP="00560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</w:t>
            </w:r>
          </w:p>
        </w:tc>
      </w:tr>
      <w:tr w:rsidR="00560735" w:rsidTr="00AB08EC">
        <w:tc>
          <w:tcPr>
            <w:tcW w:w="3625" w:type="dxa"/>
          </w:tcPr>
          <w:p w:rsidR="005361E3" w:rsidRDefault="005361E3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ГО и ЧС, и земельным отношениям –  Савельев Владим</w:t>
            </w:r>
            <w:r w:rsidR="00F646EC">
              <w:rPr>
                <w:sz w:val="24"/>
                <w:szCs w:val="24"/>
              </w:rPr>
              <w:t>ир Анатольевич, 8 904 46 69 201</w:t>
            </w:r>
          </w:p>
          <w:p w:rsidR="00560735" w:rsidRDefault="00560735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:rsidR="001F67CE" w:rsidRPr="00AB08EC" w:rsidRDefault="001F67CE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08EC">
              <w:rPr>
                <w:sz w:val="24"/>
                <w:szCs w:val="24"/>
              </w:rPr>
              <w:t>Клыков Сергей Сергеевич,</w:t>
            </w:r>
          </w:p>
          <w:p w:rsidR="001F67CE" w:rsidRPr="00AB08EC" w:rsidRDefault="001F67CE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08EC">
              <w:rPr>
                <w:sz w:val="24"/>
                <w:szCs w:val="24"/>
              </w:rPr>
              <w:t>8 904 46 69 838</w:t>
            </w:r>
          </w:p>
          <w:p w:rsidR="001F67CE" w:rsidRPr="00AB08EC" w:rsidRDefault="001F67CE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08EC">
              <w:rPr>
                <w:sz w:val="24"/>
                <w:szCs w:val="24"/>
              </w:rPr>
              <w:t>Репин Михаил Геннадьевич,</w:t>
            </w:r>
          </w:p>
          <w:p w:rsidR="001F67CE" w:rsidRPr="00AB08EC" w:rsidRDefault="001F67CE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08EC">
              <w:rPr>
                <w:sz w:val="24"/>
                <w:szCs w:val="24"/>
              </w:rPr>
              <w:t>8 902 82 86 415</w:t>
            </w:r>
          </w:p>
          <w:p w:rsidR="001F67CE" w:rsidRPr="00AB08EC" w:rsidRDefault="00AB08EC" w:rsidP="00F646EC">
            <w:pPr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AB08EC">
              <w:rPr>
                <w:rFonts w:eastAsia="Arial Unicode MS"/>
                <w:sz w:val="24"/>
                <w:szCs w:val="24"/>
                <w:lang w:eastAsia="en-US"/>
              </w:rPr>
              <w:t>Манькасов Алексей Николаевич</w:t>
            </w:r>
            <w:r w:rsidR="001F67CE" w:rsidRPr="00AB08EC">
              <w:rPr>
                <w:rFonts w:eastAsia="Arial Unicode MS"/>
                <w:sz w:val="24"/>
                <w:szCs w:val="24"/>
                <w:lang w:eastAsia="en-US"/>
              </w:rPr>
              <w:t>,</w:t>
            </w:r>
          </w:p>
          <w:p w:rsidR="005361E3" w:rsidRDefault="00AB08EC" w:rsidP="00F646EC">
            <w:pPr>
              <w:jc w:val="center"/>
              <w:rPr>
                <w:sz w:val="24"/>
                <w:szCs w:val="24"/>
              </w:rPr>
            </w:pPr>
            <w:r w:rsidRPr="00AB08EC">
              <w:rPr>
                <w:sz w:val="24"/>
                <w:szCs w:val="24"/>
              </w:rPr>
              <w:t>8</w:t>
            </w:r>
            <w:r w:rsidR="00F646EC">
              <w:rPr>
                <w:sz w:val="24"/>
                <w:szCs w:val="24"/>
              </w:rPr>
              <w:t> </w:t>
            </w:r>
            <w:r w:rsidRPr="00AB08EC">
              <w:rPr>
                <w:sz w:val="24"/>
                <w:szCs w:val="24"/>
              </w:rPr>
              <w:t>904</w:t>
            </w:r>
            <w:r w:rsidR="00F646EC">
              <w:rPr>
                <w:sz w:val="24"/>
                <w:szCs w:val="24"/>
              </w:rPr>
              <w:t xml:space="preserve"> </w:t>
            </w:r>
            <w:r w:rsidRPr="00AB08EC">
              <w:rPr>
                <w:sz w:val="24"/>
                <w:szCs w:val="24"/>
              </w:rPr>
              <w:t>46</w:t>
            </w:r>
            <w:r w:rsidR="00F646EC">
              <w:rPr>
                <w:sz w:val="24"/>
                <w:szCs w:val="24"/>
              </w:rPr>
              <w:t xml:space="preserve"> </w:t>
            </w:r>
            <w:r w:rsidRPr="00AB08EC">
              <w:rPr>
                <w:sz w:val="24"/>
                <w:szCs w:val="24"/>
              </w:rPr>
              <w:t>64</w:t>
            </w:r>
            <w:r w:rsidR="00F646EC">
              <w:rPr>
                <w:sz w:val="24"/>
                <w:szCs w:val="24"/>
              </w:rPr>
              <w:t xml:space="preserve"> </w:t>
            </w:r>
            <w:r w:rsidRPr="00AB08EC">
              <w:rPr>
                <w:sz w:val="24"/>
                <w:szCs w:val="24"/>
              </w:rPr>
              <w:t>319</w:t>
            </w:r>
          </w:p>
        </w:tc>
        <w:tc>
          <w:tcPr>
            <w:tcW w:w="3255" w:type="dxa"/>
          </w:tcPr>
          <w:p w:rsidR="00560735" w:rsidRDefault="00560735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3626" w:type="dxa"/>
          </w:tcPr>
          <w:p w:rsidR="00560735" w:rsidRDefault="00560735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п. Выкатной</w:t>
            </w:r>
          </w:p>
        </w:tc>
      </w:tr>
      <w:tr w:rsidR="00560735" w:rsidTr="00AB08EC">
        <w:tc>
          <w:tcPr>
            <w:tcW w:w="3625" w:type="dxa"/>
          </w:tcPr>
          <w:p w:rsidR="005361E3" w:rsidRDefault="001F67CE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с. Тюли</w:t>
            </w:r>
            <w:r w:rsidR="005361E3">
              <w:rPr>
                <w:sz w:val="24"/>
                <w:szCs w:val="24"/>
              </w:rPr>
              <w:t xml:space="preserve"> –</w:t>
            </w:r>
          </w:p>
          <w:p w:rsidR="00D9546B" w:rsidRDefault="005361E3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F67CE">
              <w:rPr>
                <w:sz w:val="24"/>
                <w:szCs w:val="24"/>
              </w:rPr>
              <w:t>ружков Сергей</w:t>
            </w:r>
            <w:r w:rsidR="00D9546B">
              <w:rPr>
                <w:sz w:val="24"/>
                <w:szCs w:val="24"/>
              </w:rPr>
              <w:t xml:space="preserve"> Викторович,</w:t>
            </w:r>
          </w:p>
          <w:p w:rsidR="00560735" w:rsidRDefault="00D9546B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8 952 70 15 314</w:t>
            </w:r>
          </w:p>
        </w:tc>
        <w:tc>
          <w:tcPr>
            <w:tcW w:w="3996" w:type="dxa"/>
          </w:tcPr>
          <w:p w:rsidR="00560735" w:rsidRDefault="005361E3" w:rsidP="00F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 Иван Андреевич,</w:t>
            </w:r>
          </w:p>
          <w:p w:rsidR="005361E3" w:rsidRDefault="005361E3" w:rsidP="00F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8 951 98 02 547</w:t>
            </w:r>
          </w:p>
          <w:p w:rsidR="005361E3" w:rsidRDefault="005361E3" w:rsidP="00F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Полков А</w:t>
            </w:r>
            <w:r w:rsidR="00AB08EC">
              <w:rPr>
                <w:sz w:val="24"/>
                <w:szCs w:val="24"/>
              </w:rPr>
              <w:t>натолий Александрович</w:t>
            </w:r>
            <w:r>
              <w:rPr>
                <w:sz w:val="24"/>
                <w:szCs w:val="24"/>
              </w:rPr>
              <w:t>,</w:t>
            </w:r>
          </w:p>
          <w:p w:rsidR="005361E3" w:rsidRDefault="005361E3" w:rsidP="00F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8 950 51 53 796</w:t>
            </w:r>
          </w:p>
          <w:p w:rsidR="00FA5F80" w:rsidRDefault="00AB08EC" w:rsidP="00F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Кока</w:t>
            </w:r>
            <w:r w:rsidR="005361E3">
              <w:rPr>
                <w:sz w:val="24"/>
                <w:szCs w:val="24"/>
              </w:rPr>
              <w:t>рев</w:t>
            </w:r>
            <w:r w:rsidR="00FA5F80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нтон </w:t>
            </w:r>
            <w:r w:rsidR="00FA5F8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ладимирович</w:t>
            </w:r>
            <w:r w:rsidR="00FA5F80">
              <w:rPr>
                <w:sz w:val="24"/>
                <w:szCs w:val="24"/>
              </w:rPr>
              <w:t>,</w:t>
            </w:r>
          </w:p>
          <w:p w:rsidR="005361E3" w:rsidRDefault="00FA5F80" w:rsidP="00F64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8 958 87 45 505</w:t>
            </w:r>
          </w:p>
        </w:tc>
        <w:tc>
          <w:tcPr>
            <w:tcW w:w="3255" w:type="dxa"/>
          </w:tcPr>
          <w:p w:rsidR="00560735" w:rsidRDefault="00560735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</w:tcPr>
          <w:p w:rsidR="00560735" w:rsidRDefault="00560735" w:rsidP="00F64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с. Тюли</w:t>
            </w:r>
          </w:p>
        </w:tc>
      </w:tr>
    </w:tbl>
    <w:p w:rsidR="00D6425A" w:rsidRDefault="00D6425A" w:rsidP="00834274">
      <w:pPr>
        <w:spacing w:line="276" w:lineRule="auto"/>
        <w:jc w:val="both"/>
        <w:rPr>
          <w:sz w:val="24"/>
          <w:szCs w:val="24"/>
        </w:rPr>
      </w:pPr>
    </w:p>
    <w:p w:rsidR="004159A0" w:rsidRDefault="004159A0" w:rsidP="00D6425A">
      <w:pPr>
        <w:jc w:val="right"/>
        <w:rPr>
          <w:sz w:val="24"/>
          <w:szCs w:val="24"/>
        </w:rPr>
        <w:sectPr w:rsidR="004159A0" w:rsidSect="00834274">
          <w:pgSz w:w="16838" w:h="11906" w:orient="landscape"/>
          <w:pgMar w:top="1247" w:right="1134" w:bottom="1588" w:left="1418" w:header="709" w:footer="709" w:gutter="0"/>
          <w:cols w:space="708"/>
          <w:docGrid w:linePitch="360"/>
        </w:sectPr>
      </w:pPr>
    </w:p>
    <w:p w:rsidR="00D6425A" w:rsidRPr="00E52DD8" w:rsidRDefault="00E52DD8" w:rsidP="00D6425A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D6425A" w:rsidRPr="00E52DD8">
        <w:rPr>
          <w:szCs w:val="24"/>
        </w:rPr>
        <w:t>2</w:t>
      </w:r>
    </w:p>
    <w:p w:rsidR="00D6425A" w:rsidRPr="00E52DD8" w:rsidRDefault="00D6425A" w:rsidP="00D6425A">
      <w:pPr>
        <w:jc w:val="right"/>
        <w:rPr>
          <w:szCs w:val="24"/>
        </w:rPr>
      </w:pPr>
      <w:r w:rsidRPr="00E52DD8">
        <w:rPr>
          <w:szCs w:val="24"/>
        </w:rPr>
        <w:t xml:space="preserve">к </w:t>
      </w:r>
      <w:r w:rsidR="00D9546B" w:rsidRPr="00E52DD8">
        <w:rPr>
          <w:szCs w:val="24"/>
        </w:rPr>
        <w:t xml:space="preserve">распоряжению </w:t>
      </w:r>
      <w:r w:rsidRPr="00E52DD8">
        <w:rPr>
          <w:szCs w:val="24"/>
        </w:rPr>
        <w:t>администрации</w:t>
      </w:r>
    </w:p>
    <w:p w:rsidR="00D6425A" w:rsidRPr="00E52DD8" w:rsidRDefault="00D6425A" w:rsidP="00D6425A">
      <w:pPr>
        <w:jc w:val="right"/>
        <w:rPr>
          <w:szCs w:val="24"/>
        </w:rPr>
      </w:pPr>
      <w:r w:rsidRPr="00E52DD8">
        <w:rPr>
          <w:szCs w:val="24"/>
        </w:rPr>
        <w:t>сельского поселения Выкатной</w:t>
      </w:r>
    </w:p>
    <w:p w:rsidR="00D6425A" w:rsidRPr="00E52DD8" w:rsidRDefault="00D6425A" w:rsidP="00D6425A">
      <w:pPr>
        <w:jc w:val="right"/>
        <w:rPr>
          <w:szCs w:val="24"/>
        </w:rPr>
      </w:pPr>
      <w:r w:rsidRPr="00E52DD8">
        <w:rPr>
          <w:szCs w:val="24"/>
        </w:rPr>
        <w:t xml:space="preserve">от </w:t>
      </w:r>
      <w:r w:rsidR="00E52DD8" w:rsidRPr="00E52DD8">
        <w:rPr>
          <w:szCs w:val="24"/>
        </w:rPr>
        <w:t>20.04</w:t>
      </w:r>
      <w:r w:rsidRPr="00E52DD8">
        <w:rPr>
          <w:szCs w:val="24"/>
        </w:rPr>
        <w:t>.2017 №</w:t>
      </w:r>
      <w:r w:rsidR="00E52DD8" w:rsidRPr="00E52DD8">
        <w:rPr>
          <w:szCs w:val="24"/>
        </w:rPr>
        <w:t>28</w:t>
      </w:r>
    </w:p>
    <w:p w:rsidR="00D6425A" w:rsidRPr="00E52DD8" w:rsidRDefault="00D6425A" w:rsidP="00D6425A">
      <w:pPr>
        <w:spacing w:line="276" w:lineRule="auto"/>
        <w:jc w:val="right"/>
        <w:rPr>
          <w:szCs w:val="24"/>
        </w:rPr>
      </w:pPr>
    </w:p>
    <w:p w:rsidR="00834274" w:rsidRPr="00E52DD8" w:rsidRDefault="00D9546B" w:rsidP="00D9546B">
      <w:pPr>
        <w:jc w:val="center"/>
        <w:rPr>
          <w:szCs w:val="24"/>
        </w:rPr>
      </w:pPr>
      <w:r w:rsidRPr="00E52DD8">
        <w:rPr>
          <w:szCs w:val="24"/>
        </w:rPr>
        <w:t>Порядок организации и работы патрульно-маневренн</w:t>
      </w:r>
      <w:r w:rsidR="004074D7" w:rsidRPr="00E52DD8">
        <w:rPr>
          <w:szCs w:val="24"/>
        </w:rPr>
        <w:t>ых</w:t>
      </w:r>
      <w:r w:rsidRPr="00E52DD8">
        <w:rPr>
          <w:szCs w:val="24"/>
        </w:rPr>
        <w:t xml:space="preserve"> групп</w:t>
      </w:r>
    </w:p>
    <w:p w:rsidR="00D9546B" w:rsidRPr="00E52DD8" w:rsidRDefault="00FA49E1" w:rsidP="00D9546B">
      <w:pPr>
        <w:jc w:val="center"/>
        <w:rPr>
          <w:szCs w:val="24"/>
        </w:rPr>
      </w:pPr>
      <w:r w:rsidRPr="00E52DD8">
        <w:rPr>
          <w:szCs w:val="24"/>
        </w:rPr>
        <w:t xml:space="preserve">на территории </w:t>
      </w:r>
      <w:r w:rsidR="00D9546B" w:rsidRPr="00E52DD8">
        <w:rPr>
          <w:szCs w:val="24"/>
        </w:rPr>
        <w:t>сельского поселения Выкатной</w:t>
      </w:r>
    </w:p>
    <w:p w:rsidR="00D9546B" w:rsidRPr="00E52DD8" w:rsidRDefault="00D9546B" w:rsidP="00D9546B">
      <w:pPr>
        <w:jc w:val="center"/>
        <w:rPr>
          <w:szCs w:val="24"/>
        </w:rPr>
      </w:pPr>
    </w:p>
    <w:p w:rsidR="00D9546B" w:rsidRPr="00E52DD8" w:rsidRDefault="00D9546B" w:rsidP="00D9546B">
      <w:pPr>
        <w:jc w:val="both"/>
        <w:rPr>
          <w:szCs w:val="24"/>
        </w:rPr>
      </w:pPr>
      <w:r w:rsidRPr="00E52DD8">
        <w:rPr>
          <w:szCs w:val="24"/>
        </w:rPr>
        <w:tab/>
        <w:t>1. Порядок разработан в целях организации и работы патрульно-маневренн</w:t>
      </w:r>
      <w:r w:rsidR="004074D7" w:rsidRPr="00E52DD8">
        <w:rPr>
          <w:szCs w:val="24"/>
        </w:rPr>
        <w:t>ых</w:t>
      </w:r>
      <w:r w:rsidRPr="00E52DD8">
        <w:rPr>
          <w:szCs w:val="24"/>
        </w:rPr>
        <w:t xml:space="preserve"> групп на территории сельского поселения Выкатной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0777D0" w:rsidRPr="00E52DD8" w:rsidRDefault="000777D0" w:rsidP="00D9546B">
      <w:pPr>
        <w:jc w:val="both"/>
        <w:rPr>
          <w:szCs w:val="24"/>
        </w:rPr>
      </w:pPr>
      <w:r w:rsidRPr="00E52DD8">
        <w:rPr>
          <w:szCs w:val="24"/>
        </w:rPr>
        <w:tab/>
        <w:t>2. Состав патрульно-маневренн</w:t>
      </w:r>
      <w:r w:rsidR="004074D7" w:rsidRPr="00E52DD8">
        <w:rPr>
          <w:szCs w:val="24"/>
        </w:rPr>
        <w:t>ых групп</w:t>
      </w:r>
      <w:r w:rsidRPr="00E52DD8">
        <w:rPr>
          <w:szCs w:val="24"/>
        </w:rPr>
        <w:t xml:space="preserve"> утверждается распоряжением главы сельского поселения Выкатной в количестве от 4 до 7 человек</w:t>
      </w:r>
      <w:r w:rsidR="00FA49E1" w:rsidRPr="00E52DD8">
        <w:rPr>
          <w:szCs w:val="24"/>
        </w:rPr>
        <w:t xml:space="preserve"> из числа специалистов администрации сельского поселения, старосты населенного пункта, добровольных пожарных, работников организаций и предприятий, расположенных на территории сельского поселения</w:t>
      </w:r>
      <w:r w:rsidRPr="00E52DD8">
        <w:rPr>
          <w:szCs w:val="24"/>
        </w:rPr>
        <w:t>.</w:t>
      </w:r>
    </w:p>
    <w:p w:rsidR="000777D0" w:rsidRPr="00E52DD8" w:rsidRDefault="000777D0" w:rsidP="00D9546B">
      <w:pPr>
        <w:jc w:val="both"/>
        <w:rPr>
          <w:szCs w:val="24"/>
        </w:rPr>
      </w:pPr>
      <w:r w:rsidRPr="00E52DD8">
        <w:rPr>
          <w:szCs w:val="24"/>
        </w:rPr>
        <w:tab/>
        <w:t>3. Основными задачами патрульно-маневренн</w:t>
      </w:r>
      <w:r w:rsidR="004074D7" w:rsidRPr="00E52DD8">
        <w:rPr>
          <w:szCs w:val="24"/>
        </w:rPr>
        <w:t>ых групп</w:t>
      </w:r>
      <w:r w:rsidRPr="00E52DD8">
        <w:rPr>
          <w:szCs w:val="24"/>
        </w:rPr>
        <w:t xml:space="preserve"> являются:</w:t>
      </w:r>
    </w:p>
    <w:p w:rsidR="000777D0" w:rsidRPr="00E52DD8" w:rsidRDefault="000777D0" w:rsidP="00F81EC9">
      <w:pPr>
        <w:ind w:firstLine="708"/>
        <w:jc w:val="both"/>
        <w:rPr>
          <w:szCs w:val="24"/>
        </w:rPr>
      </w:pPr>
      <w:r w:rsidRPr="00E52DD8">
        <w:rPr>
          <w:szCs w:val="24"/>
        </w:rPr>
        <w:t>выявление фактов сжигания населением мусора на территории населенных пунктов</w:t>
      </w:r>
      <w:r w:rsidR="00F81EC9" w:rsidRPr="00E52DD8">
        <w:rPr>
          <w:szCs w:val="24"/>
        </w:rPr>
        <w:t xml:space="preserve">, загораний (горения) растительности на территории </w:t>
      </w:r>
      <w:r w:rsidR="00FA49E1" w:rsidRPr="00E52DD8">
        <w:rPr>
          <w:szCs w:val="24"/>
        </w:rPr>
        <w:t>сельского поселения</w:t>
      </w:r>
      <w:r w:rsidR="00F81EC9" w:rsidRPr="00E52DD8">
        <w:rPr>
          <w:szCs w:val="24"/>
        </w:rPr>
        <w:t>;</w:t>
      </w:r>
    </w:p>
    <w:p w:rsidR="00F81EC9" w:rsidRPr="00E52DD8" w:rsidRDefault="00F81EC9" w:rsidP="00D9546B">
      <w:pPr>
        <w:jc w:val="both"/>
        <w:rPr>
          <w:szCs w:val="24"/>
        </w:rPr>
      </w:pPr>
      <w:r w:rsidRPr="00E52DD8">
        <w:rPr>
          <w:szCs w:val="24"/>
        </w:rPr>
        <w:tab/>
        <w:t>проведение профилактических мероприятий среди населения по соблюдению правил противопожарного режима;</w:t>
      </w:r>
    </w:p>
    <w:p w:rsidR="00F81EC9" w:rsidRPr="00E52DD8" w:rsidRDefault="00F81EC9" w:rsidP="00D9546B">
      <w:pPr>
        <w:jc w:val="both"/>
        <w:rPr>
          <w:szCs w:val="24"/>
        </w:rPr>
      </w:pPr>
      <w:r w:rsidRPr="00E52DD8">
        <w:rPr>
          <w:szCs w:val="24"/>
        </w:rPr>
        <w:tab/>
        <w:t>принятие мер по локализации и ликвидации выявленных загораний и сжигания мусора до прибытия дополнительных сил;</w:t>
      </w:r>
    </w:p>
    <w:p w:rsidR="00F81EC9" w:rsidRPr="00E52DD8" w:rsidRDefault="00F81EC9" w:rsidP="00D9546B">
      <w:pPr>
        <w:jc w:val="both"/>
        <w:rPr>
          <w:szCs w:val="24"/>
        </w:rPr>
      </w:pPr>
      <w:r w:rsidRPr="00E52DD8">
        <w:rPr>
          <w:szCs w:val="24"/>
        </w:rPr>
        <w:tab/>
        <w:t>идентификация термических точек, определение площади пожара, направления и скорости распространения огня;</w:t>
      </w:r>
    </w:p>
    <w:p w:rsidR="00F81EC9" w:rsidRPr="00E52DD8" w:rsidRDefault="00F81EC9" w:rsidP="00D9546B">
      <w:pPr>
        <w:jc w:val="both"/>
        <w:rPr>
          <w:szCs w:val="24"/>
        </w:rPr>
      </w:pPr>
      <w:r w:rsidRPr="00E52DD8">
        <w:rPr>
          <w:szCs w:val="24"/>
        </w:rPr>
        <w:tab/>
        <w:t>принятие решения о необходимости привлечения дополнительных сил и средств;</w:t>
      </w:r>
    </w:p>
    <w:p w:rsidR="00F81EC9" w:rsidRPr="00E52DD8" w:rsidRDefault="00F81EC9" w:rsidP="00D9546B">
      <w:pPr>
        <w:jc w:val="both"/>
        <w:rPr>
          <w:szCs w:val="24"/>
        </w:rPr>
      </w:pPr>
      <w:r w:rsidRPr="00E52DD8">
        <w:rPr>
          <w:szCs w:val="24"/>
        </w:rPr>
        <w:tab/>
        <w:t>первичное определение возможной причины возникновения загорания и выявление лиц, виновных в совершении правонарушения, с дальнейшей передачей информации в надзорные органы;</w:t>
      </w:r>
    </w:p>
    <w:p w:rsidR="00F81EC9" w:rsidRPr="00E52DD8" w:rsidRDefault="00F81EC9" w:rsidP="00D9546B">
      <w:pPr>
        <w:jc w:val="both"/>
        <w:rPr>
          <w:szCs w:val="24"/>
        </w:rPr>
      </w:pPr>
      <w:r w:rsidRPr="00E52DD8">
        <w:rPr>
          <w:szCs w:val="24"/>
        </w:rPr>
        <w:tab/>
        <w:t>передача информации в ЕДДС Ханты-Мансийского района.</w:t>
      </w:r>
    </w:p>
    <w:p w:rsidR="00F81EC9" w:rsidRPr="00E52DD8" w:rsidRDefault="004074D7" w:rsidP="00D9546B">
      <w:pPr>
        <w:jc w:val="both"/>
        <w:rPr>
          <w:szCs w:val="24"/>
        </w:rPr>
      </w:pPr>
      <w:r w:rsidRPr="00E52DD8">
        <w:rPr>
          <w:szCs w:val="24"/>
        </w:rPr>
        <w:tab/>
        <w:t>4. Патрульно-маневренные группы оснащаются автотранспортом, средствами связи (с возможностью передачи фотоматериалов), средствами и оборудованием для тушения природных пожаров.</w:t>
      </w:r>
    </w:p>
    <w:p w:rsidR="004074D7" w:rsidRPr="00E52DD8" w:rsidRDefault="004074D7" w:rsidP="00D9546B">
      <w:pPr>
        <w:jc w:val="both"/>
        <w:rPr>
          <w:szCs w:val="24"/>
        </w:rPr>
      </w:pPr>
      <w:r w:rsidRPr="00E52DD8">
        <w:rPr>
          <w:szCs w:val="24"/>
        </w:rPr>
        <w:tab/>
        <w:t>5. При установлении (прогнозирования) 3 класса и выше пожарной опасности по условиям погоды, а также при повышенной вероятности возникновения природных пожаров (ландшафтных пожаров, сжигания прошлогодней травы и пр.) работа патрульно-маневренных групп организуется ежедневно. Состав, маршрут движения и время работы группы планируе</w:t>
      </w:r>
      <w:r w:rsidR="00D01DBB" w:rsidRPr="00E52DD8">
        <w:rPr>
          <w:szCs w:val="24"/>
        </w:rPr>
        <w:t>тся заранее, на следующие сутки.</w:t>
      </w:r>
      <w:r w:rsidRPr="00E52DD8">
        <w:rPr>
          <w:szCs w:val="24"/>
        </w:rPr>
        <w:t xml:space="preserve"> Информация передается в ЕДДС Ханты-Мансийского района.</w:t>
      </w:r>
    </w:p>
    <w:p w:rsidR="004074D7" w:rsidRPr="00E52DD8" w:rsidRDefault="004074D7" w:rsidP="00D9546B">
      <w:pPr>
        <w:jc w:val="both"/>
        <w:rPr>
          <w:szCs w:val="24"/>
        </w:rPr>
      </w:pPr>
      <w:r w:rsidRPr="00E52DD8">
        <w:rPr>
          <w:szCs w:val="24"/>
        </w:rPr>
        <w:tab/>
        <w:t>6. Реагирование патрульно-маневренных групп осуществляется по решению председателя КЧС и ОПБ администрации сельского поселения при получении информации о загорании (термическ</w:t>
      </w:r>
      <w:r w:rsidR="00D01DBB" w:rsidRPr="00E52DD8">
        <w:rPr>
          <w:szCs w:val="24"/>
        </w:rPr>
        <w:t>их</w:t>
      </w:r>
      <w:r w:rsidRPr="00E52DD8">
        <w:rPr>
          <w:szCs w:val="24"/>
        </w:rPr>
        <w:t xml:space="preserve"> точк</w:t>
      </w:r>
      <w:r w:rsidR="00D01DBB" w:rsidRPr="00E52DD8">
        <w:rPr>
          <w:szCs w:val="24"/>
        </w:rPr>
        <w:t>ах</w:t>
      </w:r>
      <w:r w:rsidRPr="00E52DD8">
        <w:rPr>
          <w:szCs w:val="24"/>
        </w:rPr>
        <w:t>)</w:t>
      </w:r>
      <w:r w:rsidR="00D01DBB" w:rsidRPr="00E52DD8">
        <w:rPr>
          <w:szCs w:val="24"/>
        </w:rPr>
        <w:t>,</w:t>
      </w:r>
      <w:r w:rsidRPr="00E52DD8">
        <w:rPr>
          <w:szCs w:val="24"/>
        </w:rPr>
        <w:t xml:space="preserve"> угрозе населенному пункту. Время сбора и реагирования (в рабочее и не рабочее время) не должно превышать 1 ч 30 мин.</w:t>
      </w:r>
    </w:p>
    <w:p w:rsidR="00D01DBB" w:rsidRPr="00E52DD8" w:rsidRDefault="00FA49E1" w:rsidP="00D9546B">
      <w:pPr>
        <w:jc w:val="both"/>
        <w:rPr>
          <w:szCs w:val="24"/>
        </w:rPr>
      </w:pPr>
      <w:r w:rsidRPr="00E52DD8">
        <w:rPr>
          <w:szCs w:val="24"/>
        </w:rPr>
        <w:tab/>
      </w:r>
      <w:r w:rsidR="00D01DBB" w:rsidRPr="00E52DD8">
        <w:rPr>
          <w:szCs w:val="24"/>
        </w:rPr>
        <w:t xml:space="preserve">7. При получении сведений о нескольких термических точках реагирование осуществляется на каждую из них, в первую очередь, проверяются термические точки, расположенные в </w:t>
      </w:r>
      <w:r w:rsidR="00B358FA" w:rsidRPr="00E52DD8">
        <w:rPr>
          <w:szCs w:val="24"/>
        </w:rPr>
        <w:t>5-километровой зоне от населенных пунктов (объектов экономики).</w:t>
      </w:r>
    </w:p>
    <w:p w:rsidR="00B358FA" w:rsidRPr="00E52DD8" w:rsidRDefault="00B358FA" w:rsidP="00D9546B">
      <w:pPr>
        <w:jc w:val="both"/>
        <w:rPr>
          <w:szCs w:val="24"/>
        </w:rPr>
      </w:pPr>
      <w:r w:rsidRPr="00E52DD8">
        <w:rPr>
          <w:szCs w:val="24"/>
        </w:rPr>
        <w:tab/>
        <w:t>8. Выезд патрульно-маневренных групп осуществляется по решению главы сельского поселения (либо уполномоченного по ГО и ЧС) не позднее 10 минут с момента получения информации от ЕДДС Ханты-Мансийского района о выявленной термической точке, расположенной в 5-километровой зоне от населенных пунктов (объектов экономики).</w:t>
      </w:r>
    </w:p>
    <w:p w:rsidR="00B358FA" w:rsidRPr="00E52DD8" w:rsidRDefault="00B358FA" w:rsidP="00D9546B">
      <w:pPr>
        <w:jc w:val="both"/>
        <w:rPr>
          <w:szCs w:val="24"/>
        </w:rPr>
      </w:pPr>
      <w:r w:rsidRPr="00E52DD8">
        <w:rPr>
          <w:szCs w:val="24"/>
        </w:rPr>
        <w:tab/>
        <w:t>9. По результатам отработки термических точек старший патрульно-маневренной группы доводит в ЕДДС Ханты-Мансийского района информацию об идентификации термической точки, площади пожара, направлении распространения огня.</w:t>
      </w:r>
    </w:p>
    <w:p w:rsidR="004074D7" w:rsidRPr="00E52DD8" w:rsidRDefault="00B358FA" w:rsidP="00D01DBB">
      <w:pPr>
        <w:ind w:firstLine="708"/>
        <w:jc w:val="both"/>
        <w:rPr>
          <w:szCs w:val="24"/>
        </w:rPr>
      </w:pPr>
      <w:r w:rsidRPr="00E52DD8">
        <w:rPr>
          <w:szCs w:val="24"/>
        </w:rPr>
        <w:t>10</w:t>
      </w:r>
      <w:r w:rsidR="00FA49E1" w:rsidRPr="00E52DD8">
        <w:rPr>
          <w:szCs w:val="24"/>
        </w:rPr>
        <w:t>. Информация о результатах работы патрульно-маневренных групп направляется в ЕДДС Ханты-Мансийского района ежедневно 18 ч 00 мин.</w:t>
      </w:r>
    </w:p>
    <w:p w:rsidR="00FA49E1" w:rsidRPr="00E52DD8" w:rsidRDefault="00FA49E1" w:rsidP="00D9546B">
      <w:pPr>
        <w:jc w:val="both"/>
        <w:rPr>
          <w:szCs w:val="24"/>
        </w:rPr>
      </w:pPr>
    </w:p>
    <w:p w:rsidR="00834274" w:rsidRPr="00834274" w:rsidRDefault="00834274" w:rsidP="00834274">
      <w:pPr>
        <w:jc w:val="right"/>
        <w:rPr>
          <w:sz w:val="24"/>
          <w:szCs w:val="24"/>
        </w:rPr>
      </w:pPr>
    </w:p>
    <w:sectPr w:rsidR="00834274" w:rsidRPr="00834274" w:rsidSect="004159A0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497"/>
    <w:multiLevelType w:val="hybridMultilevel"/>
    <w:tmpl w:val="D7625E1A"/>
    <w:lvl w:ilvl="0" w:tplc="A1AA90C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20"/>
    <w:rsid w:val="000112E2"/>
    <w:rsid w:val="00040369"/>
    <w:rsid w:val="00071C78"/>
    <w:rsid w:val="00072C4D"/>
    <w:rsid w:val="000777D0"/>
    <w:rsid w:val="000F1868"/>
    <w:rsid w:val="001D5773"/>
    <w:rsid w:val="001F133E"/>
    <w:rsid w:val="001F67CE"/>
    <w:rsid w:val="002E6656"/>
    <w:rsid w:val="0032471E"/>
    <w:rsid w:val="003726F0"/>
    <w:rsid w:val="00383F1C"/>
    <w:rsid w:val="004074D7"/>
    <w:rsid w:val="004159A0"/>
    <w:rsid w:val="00471DC9"/>
    <w:rsid w:val="00477E3F"/>
    <w:rsid w:val="004D6BB8"/>
    <w:rsid w:val="004F79AF"/>
    <w:rsid w:val="005361E3"/>
    <w:rsid w:val="00560735"/>
    <w:rsid w:val="00632827"/>
    <w:rsid w:val="00656EC7"/>
    <w:rsid w:val="0076653D"/>
    <w:rsid w:val="007F165E"/>
    <w:rsid w:val="00834274"/>
    <w:rsid w:val="00836CE9"/>
    <w:rsid w:val="009132AF"/>
    <w:rsid w:val="00A06CB9"/>
    <w:rsid w:val="00AB08EC"/>
    <w:rsid w:val="00B358FA"/>
    <w:rsid w:val="00BB47FD"/>
    <w:rsid w:val="00BC3B66"/>
    <w:rsid w:val="00BE3988"/>
    <w:rsid w:val="00BE47AC"/>
    <w:rsid w:val="00C76855"/>
    <w:rsid w:val="00CE5CEF"/>
    <w:rsid w:val="00D00868"/>
    <w:rsid w:val="00D01DBB"/>
    <w:rsid w:val="00D25235"/>
    <w:rsid w:val="00D6425A"/>
    <w:rsid w:val="00D74E12"/>
    <w:rsid w:val="00D9546B"/>
    <w:rsid w:val="00DE4E20"/>
    <w:rsid w:val="00E52DD8"/>
    <w:rsid w:val="00E645DF"/>
    <w:rsid w:val="00F646EC"/>
    <w:rsid w:val="00F74E8B"/>
    <w:rsid w:val="00F81EC9"/>
    <w:rsid w:val="00FA49E1"/>
    <w:rsid w:val="00FA5F80"/>
    <w:rsid w:val="00FC109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3F1C"/>
    <w:pPr>
      <w:widowControl w:val="0"/>
      <w:suppressAutoHyphens/>
      <w:ind w:left="720"/>
      <w:contextualSpacing/>
    </w:pPr>
    <w:rPr>
      <w:rFonts w:eastAsia="DejaVu Sans"/>
      <w:color w:val="000000"/>
      <w:kern w:val="2"/>
      <w:sz w:val="24"/>
      <w:szCs w:val="24"/>
      <w:lang w:eastAsia="en-US"/>
    </w:rPr>
  </w:style>
  <w:style w:type="table" w:styleId="a7">
    <w:name w:val="Table Grid"/>
    <w:basedOn w:val="a1"/>
    <w:rsid w:val="001F13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C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C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3F1C"/>
    <w:pPr>
      <w:widowControl w:val="0"/>
      <w:suppressAutoHyphens/>
      <w:ind w:left="720"/>
      <w:contextualSpacing/>
    </w:pPr>
    <w:rPr>
      <w:rFonts w:eastAsia="DejaVu Sans"/>
      <w:color w:val="000000"/>
      <w:kern w:val="2"/>
      <w:sz w:val="24"/>
      <w:szCs w:val="24"/>
      <w:lang w:eastAsia="en-US"/>
    </w:rPr>
  </w:style>
  <w:style w:type="table" w:styleId="a7">
    <w:name w:val="Table Grid"/>
    <w:basedOn w:val="a1"/>
    <w:rsid w:val="001F13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Надежда</cp:lastModifiedBy>
  <cp:revision>31</cp:revision>
  <cp:lastPrinted>2017-04-12T07:31:00Z</cp:lastPrinted>
  <dcterms:created xsi:type="dcterms:W3CDTF">2017-01-24T09:27:00Z</dcterms:created>
  <dcterms:modified xsi:type="dcterms:W3CDTF">2017-04-21T09:36:00Z</dcterms:modified>
</cp:coreProperties>
</file>